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B03F" w14:textId="77777777" w:rsidR="00170C67" w:rsidRPr="00153E02" w:rsidRDefault="00170C67" w:rsidP="00170C67">
      <w:pPr>
        <w:pStyle w:val="Default"/>
        <w:jc w:val="center"/>
        <w:rPr>
          <w:rFonts w:ascii="Noto Sans" w:hAnsi="Noto Sans" w:cs="Noto Sans"/>
          <w:b/>
          <w:u w:val="single"/>
        </w:rPr>
      </w:pPr>
      <w:r w:rsidRPr="00153E02">
        <w:rPr>
          <w:rFonts w:ascii="Noto Sans" w:hAnsi="Noto Sans" w:cs="Noto Sans"/>
          <w:b/>
          <w:u w:val="single"/>
        </w:rPr>
        <w:t>Eigenerklärung</w:t>
      </w:r>
    </w:p>
    <w:p w14:paraId="4D262DEA" w14:textId="77777777" w:rsidR="009F452F" w:rsidRPr="00153E02" w:rsidRDefault="00170C67" w:rsidP="00170C67">
      <w:pPr>
        <w:pStyle w:val="Default"/>
        <w:jc w:val="center"/>
        <w:rPr>
          <w:rFonts w:ascii="Noto Sans" w:hAnsi="Noto Sans" w:cs="Noto Sans"/>
          <w:b/>
          <w:sz w:val="22"/>
          <w:szCs w:val="22"/>
          <w:u w:val="single"/>
        </w:rPr>
      </w:pPr>
      <w:r w:rsidRPr="00153E02">
        <w:rPr>
          <w:rFonts w:ascii="Noto Sans" w:hAnsi="Noto Sans" w:cs="Noto Sans"/>
          <w:b/>
          <w:u w:val="single"/>
        </w:rPr>
        <w:t xml:space="preserve">in Bezug auf Art. 5k der </w:t>
      </w:r>
      <w:r w:rsidRPr="00153E02">
        <w:rPr>
          <w:rFonts w:ascii="Noto Sans" w:hAnsi="Noto Sans" w:cs="Noto Sans"/>
          <w:b/>
          <w:sz w:val="22"/>
          <w:szCs w:val="22"/>
          <w:u w:val="single"/>
        </w:rPr>
        <w:t>Verordnung (EU) 2022/576 des Rates vom 8. April 2022</w:t>
      </w:r>
    </w:p>
    <w:p w14:paraId="4CBC395B" w14:textId="77777777" w:rsidR="00170C67" w:rsidRPr="00153E02" w:rsidRDefault="00170C67" w:rsidP="00170C67">
      <w:pPr>
        <w:pStyle w:val="Default"/>
        <w:rPr>
          <w:rFonts w:ascii="Noto Sans" w:hAnsi="Noto Sans" w:cs="Noto Sans"/>
          <w:u w:val="single"/>
        </w:rPr>
      </w:pPr>
    </w:p>
    <w:p w14:paraId="6BF13F9B" w14:textId="77777777" w:rsidR="00170C67" w:rsidRPr="00170C67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b/>
          <w:i/>
          <w:sz w:val="18"/>
          <w:szCs w:val="22"/>
          <w:u w:val="single"/>
        </w:rPr>
      </w:pPr>
      <w:r w:rsidRPr="00170C67">
        <w:rPr>
          <w:rFonts w:ascii="Noto Sans" w:hAnsi="Noto Sans" w:cs="Noto Sans"/>
          <w:b/>
          <w:i/>
          <w:sz w:val="18"/>
          <w:szCs w:val="22"/>
          <w:u w:val="single"/>
        </w:rPr>
        <w:t>Hinweis:</w:t>
      </w:r>
    </w:p>
    <w:p w14:paraId="21221E90" w14:textId="77777777" w:rsidR="00170C67" w:rsidRPr="00170C67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Entsprechend der Verordnung (EU) 2022/576 dürfen öffentliche Aufträge und Konzessionen nach dem 9.</w:t>
      </w:r>
      <w:r w:rsidR="00291CFD">
        <w:rPr>
          <w:rFonts w:ascii="Noto Sans" w:hAnsi="Noto Sans" w:cs="Noto Sans"/>
          <w:i/>
          <w:sz w:val="18"/>
          <w:szCs w:val="22"/>
        </w:rPr>
        <w:t xml:space="preserve"> </w:t>
      </w:r>
      <w:r w:rsidRPr="00170C67">
        <w:rPr>
          <w:rFonts w:ascii="Noto Sans" w:hAnsi="Noto Sans" w:cs="Noto Sans"/>
          <w:i/>
          <w:sz w:val="18"/>
          <w:szCs w:val="22"/>
        </w:rPr>
        <w:t>April 2022 nicht an Personen oder Unternehmen vergeben werden, die einen Bezug zu Russland im Sinne der Vorschrift aufweisen. Dies umfasst</w:t>
      </w:r>
    </w:p>
    <w:p w14:paraId="34FB3A87" w14:textId="77777777" w:rsidR="00170C67" w:rsidRPr="00170C67" w:rsidRDefault="00170C67" w:rsidP="00170C67">
      <w:pPr>
        <w:pStyle w:val="Default"/>
        <w:numPr>
          <w:ilvl w:val="0"/>
          <w:numId w:val="1"/>
        </w:numPr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sowohl unmittelbar als Bewerber, Bieter oder Auftragnehmer auftretende Personen oder Unternehmen</w:t>
      </w:r>
    </w:p>
    <w:p w14:paraId="25011A12" w14:textId="77777777" w:rsidR="00170C67" w:rsidRPr="00170C67" w:rsidRDefault="00170C67" w:rsidP="00170C67">
      <w:pPr>
        <w:pStyle w:val="Default"/>
        <w:numPr>
          <w:ilvl w:val="0"/>
          <w:numId w:val="1"/>
        </w:numPr>
        <w:spacing w:after="200" w:line="306" w:lineRule="atLeast"/>
        <w:ind w:right="105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als auch mittelbar, mit mehr als zehn Prozent, gemessen am Auftragswert, beteiligte Unterauftragnehmer, Lieferanten oder Eignungsverleiher.</w:t>
      </w:r>
    </w:p>
    <w:p w14:paraId="3651F3E4" w14:textId="77777777" w:rsidR="00170C67" w:rsidRPr="00170C67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Ein Bezug zu Russland im Sinne der Vorschrift besteht</w:t>
      </w:r>
    </w:p>
    <w:p w14:paraId="01063305" w14:textId="77777777" w:rsidR="00170C67" w:rsidRDefault="00170C67" w:rsidP="00170C67">
      <w:pPr>
        <w:pStyle w:val="Default"/>
        <w:spacing w:line="306" w:lineRule="atLeast"/>
        <w:ind w:left="709" w:right="105" w:hanging="283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a)</w:t>
      </w:r>
      <w:r>
        <w:rPr>
          <w:rFonts w:ascii="Noto Sans" w:hAnsi="Noto Sans" w:cs="Noto Sans"/>
          <w:i/>
          <w:sz w:val="18"/>
          <w:szCs w:val="22"/>
        </w:rPr>
        <w:tab/>
      </w:r>
      <w:r w:rsidRPr="00170C67">
        <w:rPr>
          <w:rFonts w:ascii="Noto Sans" w:hAnsi="Noto Sans" w:cs="Noto Sans"/>
          <w:i/>
          <w:sz w:val="18"/>
          <w:szCs w:val="22"/>
        </w:rPr>
        <w:t>durch die russische Staatsangehörigkeit des Bewerbers/Bieters oder die Niederlassung des Bewerbers/Bieters in Russland,</w:t>
      </w:r>
    </w:p>
    <w:p w14:paraId="65DFFB57" w14:textId="77777777" w:rsidR="00170C67" w:rsidRDefault="00170C67" w:rsidP="00170C67">
      <w:pPr>
        <w:pStyle w:val="Default"/>
        <w:spacing w:line="306" w:lineRule="atLeast"/>
        <w:ind w:left="709" w:right="105" w:hanging="283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b)</w:t>
      </w:r>
      <w:r>
        <w:rPr>
          <w:rFonts w:ascii="Noto Sans" w:hAnsi="Noto Sans" w:cs="Noto Sans"/>
          <w:i/>
          <w:sz w:val="18"/>
          <w:szCs w:val="22"/>
        </w:rPr>
        <w:tab/>
      </w:r>
      <w:r w:rsidRPr="00170C67">
        <w:rPr>
          <w:rFonts w:ascii="Noto Sans" w:hAnsi="Noto Sans" w:cs="Noto Sans"/>
          <w:i/>
          <w:sz w:val="18"/>
          <w:szCs w:val="22"/>
        </w:rPr>
        <w:t>durch die Beteiligung einer natürlichen Person oder eines Unternehmens, auf die eines der Kriterien nach Buchstabe a zutrifft, am Bewerber/Bieter über das Halten von Anteilen im Umfang von mehr als 50 Prozent</w:t>
      </w:r>
      <w:r>
        <w:rPr>
          <w:rFonts w:ascii="Noto Sans" w:hAnsi="Noto Sans" w:cs="Noto Sans"/>
          <w:i/>
          <w:sz w:val="18"/>
          <w:szCs w:val="22"/>
        </w:rPr>
        <w:t>,</w:t>
      </w:r>
    </w:p>
    <w:p w14:paraId="5CBA1F1B" w14:textId="77777777" w:rsidR="00170C67" w:rsidRPr="00170C67" w:rsidRDefault="00170C67" w:rsidP="00170C67">
      <w:pPr>
        <w:pStyle w:val="Default"/>
        <w:spacing w:line="306" w:lineRule="atLeast"/>
        <w:ind w:left="709" w:right="105" w:hanging="283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c)</w:t>
      </w:r>
      <w:r>
        <w:rPr>
          <w:rFonts w:ascii="Noto Sans" w:hAnsi="Noto Sans" w:cs="Noto Sans"/>
          <w:i/>
          <w:sz w:val="18"/>
          <w:szCs w:val="22"/>
        </w:rPr>
        <w:tab/>
      </w:r>
      <w:r w:rsidRPr="00170C67">
        <w:rPr>
          <w:rFonts w:ascii="Noto Sans" w:hAnsi="Noto Sans" w:cs="Noto Sans"/>
          <w:i/>
          <w:sz w:val="18"/>
          <w:szCs w:val="22"/>
        </w:rPr>
        <w:t>durch das Handeln der Bewerber/ Bieter im Namen oder auf Anweisung von Personen oder Unternehmen, auf die die Kriterien der Buchstaben a und/oder b zutreffen.</w:t>
      </w:r>
    </w:p>
    <w:p w14:paraId="6B4846B1" w14:textId="77777777" w:rsidR="00170C67" w:rsidRPr="00170C67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</w:p>
    <w:p w14:paraId="4ECCE61E" w14:textId="77777777" w:rsidR="00170C67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  <w:r w:rsidRPr="00170C67">
        <w:rPr>
          <w:rFonts w:ascii="Noto Sans" w:hAnsi="Noto Sans" w:cs="Noto Sans"/>
          <w:i/>
          <w:sz w:val="18"/>
          <w:szCs w:val="22"/>
        </w:rPr>
        <w:t>Bereits vor dem 9.</w:t>
      </w:r>
      <w:r w:rsidR="00291CFD">
        <w:rPr>
          <w:rFonts w:ascii="Noto Sans" w:hAnsi="Noto Sans" w:cs="Noto Sans"/>
          <w:i/>
          <w:sz w:val="18"/>
          <w:szCs w:val="22"/>
        </w:rPr>
        <w:t xml:space="preserve"> </w:t>
      </w:r>
      <w:r w:rsidRPr="00170C67">
        <w:rPr>
          <w:rFonts w:ascii="Noto Sans" w:hAnsi="Noto Sans" w:cs="Noto Sans"/>
          <w:i/>
          <w:sz w:val="18"/>
          <w:szCs w:val="22"/>
        </w:rPr>
        <w:t>April 2022 geschlossene Verträge mit solchen Personen oder Unternehmen mit Bezug zu Russland dürfen nur bis zum 10.</w:t>
      </w:r>
      <w:r w:rsidR="00291CFD">
        <w:rPr>
          <w:rFonts w:ascii="Noto Sans" w:hAnsi="Noto Sans" w:cs="Noto Sans"/>
          <w:i/>
          <w:sz w:val="18"/>
          <w:szCs w:val="22"/>
        </w:rPr>
        <w:t xml:space="preserve"> </w:t>
      </w:r>
      <w:r w:rsidRPr="00170C67">
        <w:rPr>
          <w:rFonts w:ascii="Noto Sans" w:hAnsi="Noto Sans" w:cs="Noto Sans"/>
          <w:i/>
          <w:sz w:val="18"/>
          <w:szCs w:val="22"/>
        </w:rPr>
        <w:t>Oktober 2022 fortgeführt werden.</w:t>
      </w:r>
    </w:p>
    <w:p w14:paraId="25A4E371" w14:textId="77777777" w:rsidR="00170C67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</w:p>
    <w:p w14:paraId="41B63806" w14:textId="77777777" w:rsidR="00E436DF" w:rsidRDefault="00170C67" w:rsidP="00170C67">
      <w:pPr>
        <w:pStyle w:val="Default"/>
        <w:spacing w:line="306" w:lineRule="atLeast"/>
        <w:ind w:right="105"/>
        <w:rPr>
          <w:rFonts w:ascii="Noto Sans" w:hAnsi="Noto Sans" w:cs="Noto Sans"/>
          <w:b/>
          <w:i/>
          <w:sz w:val="18"/>
          <w:szCs w:val="22"/>
          <w:u w:val="single"/>
        </w:rPr>
      </w:pPr>
      <w:r w:rsidRPr="009606AC">
        <w:rPr>
          <w:rFonts w:ascii="Noto Sans" w:hAnsi="Noto Sans" w:cs="Noto Sans"/>
          <w:b/>
          <w:i/>
          <w:sz w:val="18"/>
          <w:szCs w:val="22"/>
          <w:u w:val="single"/>
        </w:rPr>
        <w:t>Daher</w:t>
      </w:r>
      <w:r w:rsidR="00CF7416">
        <w:rPr>
          <w:rFonts w:ascii="Noto Sans" w:hAnsi="Noto Sans" w:cs="Noto Sans"/>
          <w:b/>
          <w:i/>
          <w:sz w:val="18"/>
          <w:szCs w:val="22"/>
          <w:u w:val="single"/>
        </w:rPr>
        <w:t xml:space="preserve"> ist diese </w:t>
      </w:r>
      <w:r w:rsidRPr="009606AC">
        <w:rPr>
          <w:rFonts w:ascii="Noto Sans" w:hAnsi="Noto Sans" w:cs="Noto Sans"/>
          <w:b/>
          <w:i/>
          <w:sz w:val="18"/>
          <w:szCs w:val="22"/>
          <w:u w:val="single"/>
        </w:rPr>
        <w:t xml:space="preserve">Eigenerklärung </w:t>
      </w:r>
      <w:r w:rsidR="00CF7416">
        <w:rPr>
          <w:rFonts w:ascii="Noto Sans" w:hAnsi="Noto Sans" w:cs="Noto Sans"/>
          <w:b/>
          <w:i/>
          <w:sz w:val="18"/>
          <w:szCs w:val="22"/>
          <w:u w:val="single"/>
        </w:rPr>
        <w:t xml:space="preserve">von Ihnen </w:t>
      </w:r>
      <w:r w:rsidR="00E436DF">
        <w:rPr>
          <w:rFonts w:ascii="Noto Sans" w:hAnsi="Noto Sans" w:cs="Noto Sans"/>
          <w:b/>
          <w:i/>
          <w:sz w:val="18"/>
          <w:szCs w:val="22"/>
          <w:u w:val="single"/>
        </w:rPr>
        <w:t xml:space="preserve">in den Punkten 1 – 4 </w:t>
      </w:r>
      <w:r w:rsidRPr="009606AC">
        <w:rPr>
          <w:rFonts w:ascii="Noto Sans" w:hAnsi="Noto Sans" w:cs="Noto Sans"/>
          <w:b/>
          <w:i/>
          <w:sz w:val="18"/>
          <w:szCs w:val="22"/>
          <w:u w:val="single"/>
        </w:rPr>
        <w:t>auszufüllen und einzureichen.</w:t>
      </w:r>
    </w:p>
    <w:p w14:paraId="06900D15" w14:textId="77777777" w:rsidR="00170C67" w:rsidRPr="009606AC" w:rsidRDefault="00E436DF" w:rsidP="00170C67">
      <w:pPr>
        <w:pStyle w:val="Default"/>
        <w:spacing w:line="306" w:lineRule="atLeast"/>
        <w:ind w:right="105"/>
        <w:rPr>
          <w:rFonts w:ascii="Noto Sans" w:hAnsi="Noto Sans" w:cs="Noto Sans"/>
          <w:b/>
          <w:i/>
          <w:sz w:val="18"/>
          <w:szCs w:val="22"/>
          <w:u w:val="single"/>
        </w:rPr>
      </w:pPr>
      <w:r>
        <w:rPr>
          <w:rFonts w:ascii="Noto Sans" w:hAnsi="Noto Sans" w:cs="Noto Sans"/>
          <w:b/>
          <w:i/>
          <w:sz w:val="18"/>
          <w:szCs w:val="22"/>
          <w:u w:val="single"/>
        </w:rPr>
        <w:t>Jeweils bitte Z</w:t>
      </w:r>
      <w:r w:rsidR="009606AC" w:rsidRPr="009606AC">
        <w:rPr>
          <w:rFonts w:ascii="Noto Sans" w:hAnsi="Noto Sans" w:cs="Noto Sans"/>
          <w:b/>
          <w:i/>
          <w:sz w:val="18"/>
          <w:szCs w:val="22"/>
          <w:u w:val="single"/>
        </w:rPr>
        <w:t xml:space="preserve">utreffendes </w:t>
      </w:r>
      <w:r w:rsidR="00291CFD">
        <w:rPr>
          <w:rFonts w:ascii="Noto Sans" w:hAnsi="Noto Sans" w:cs="Noto Sans"/>
          <w:b/>
          <w:i/>
          <w:sz w:val="18"/>
          <w:szCs w:val="22"/>
          <w:u w:val="single"/>
        </w:rPr>
        <w:t>ankreuzen.</w:t>
      </w:r>
    </w:p>
    <w:p w14:paraId="5F529C5E" w14:textId="77777777" w:rsidR="009606AC" w:rsidRDefault="009606AC" w:rsidP="00170C67">
      <w:pPr>
        <w:pStyle w:val="Default"/>
        <w:spacing w:line="306" w:lineRule="atLeast"/>
        <w:ind w:right="105"/>
        <w:rPr>
          <w:rFonts w:ascii="Noto Sans" w:hAnsi="Noto Sans" w:cs="Noto Sans"/>
          <w:i/>
          <w:sz w:val="18"/>
          <w:szCs w:val="22"/>
        </w:rPr>
      </w:pPr>
    </w:p>
    <w:p w14:paraId="7F45B5C2" w14:textId="77777777" w:rsidR="00153E02" w:rsidRDefault="00153E02" w:rsidP="00170C67">
      <w:pPr>
        <w:pStyle w:val="Default"/>
        <w:spacing w:line="306" w:lineRule="atLeast"/>
        <w:ind w:right="105"/>
        <w:rPr>
          <w:rFonts w:ascii="Noto Sans" w:hAnsi="Noto Sans" w:cs="Noto Sans"/>
          <w:b/>
        </w:rPr>
      </w:pPr>
    </w:p>
    <w:p w14:paraId="305ADE18" w14:textId="080420E3" w:rsidR="009606AC" w:rsidRPr="009606AC" w:rsidRDefault="009606AC" w:rsidP="00170C67">
      <w:pPr>
        <w:pStyle w:val="Default"/>
        <w:spacing w:line="306" w:lineRule="atLeast"/>
        <w:ind w:right="105"/>
        <w:rPr>
          <w:rFonts w:ascii="Noto Sans" w:hAnsi="Noto Sans" w:cs="Noto Sans"/>
          <w:b/>
        </w:rPr>
      </w:pPr>
      <w:r w:rsidRPr="009606AC">
        <w:rPr>
          <w:rFonts w:ascii="Noto Sans" w:hAnsi="Noto Sans" w:cs="Noto Sans"/>
          <w:b/>
        </w:rPr>
        <w:t xml:space="preserve">Bezeichnung der Leistung: </w:t>
      </w:r>
      <w:r w:rsidR="00447EE9">
        <w:rPr>
          <w:rStyle w:val="Formularfeld"/>
          <w:rFonts w:ascii="Noto Sans" w:hAnsi="Noto Sans" w:cs="Noto Sans"/>
          <w:sz w:val="24"/>
          <w:u w:val="none"/>
        </w:rPr>
        <w:fldChar w:fldCharType="begin">
          <w:ffData>
            <w:name w:val=""/>
            <w:enabled w:val="0"/>
            <w:calcOnExit w:val="0"/>
            <w:textInput>
              <w:default w:val="Gebäude- und Freianlagenplanung"/>
            </w:textInput>
          </w:ffData>
        </w:fldChar>
      </w:r>
      <w:r w:rsidR="00447EE9">
        <w:rPr>
          <w:rStyle w:val="Formularfeld"/>
          <w:rFonts w:ascii="Noto Sans" w:hAnsi="Noto Sans" w:cs="Noto Sans"/>
          <w:sz w:val="24"/>
          <w:u w:val="none"/>
        </w:rPr>
        <w:instrText xml:space="preserve"> FORMTEXT </w:instrText>
      </w:r>
      <w:r w:rsidR="00447EE9">
        <w:rPr>
          <w:rStyle w:val="Formularfeld"/>
          <w:rFonts w:ascii="Noto Sans" w:hAnsi="Noto Sans" w:cs="Noto Sans"/>
          <w:sz w:val="24"/>
          <w:u w:val="none"/>
        </w:rPr>
      </w:r>
      <w:r w:rsidR="00447EE9">
        <w:rPr>
          <w:rStyle w:val="Formularfeld"/>
          <w:rFonts w:ascii="Noto Sans" w:hAnsi="Noto Sans" w:cs="Noto Sans"/>
          <w:sz w:val="24"/>
          <w:u w:val="none"/>
        </w:rPr>
        <w:fldChar w:fldCharType="separate"/>
      </w:r>
      <w:r w:rsidR="00447EE9">
        <w:rPr>
          <w:rStyle w:val="Formularfeld"/>
          <w:rFonts w:ascii="Noto Sans" w:hAnsi="Noto Sans" w:cs="Noto Sans"/>
          <w:noProof/>
          <w:sz w:val="24"/>
          <w:u w:val="none"/>
        </w:rPr>
        <w:t>Gebäude- und Freianlagenplanung</w:t>
      </w:r>
      <w:r w:rsidR="00447EE9">
        <w:rPr>
          <w:rStyle w:val="Formularfeld"/>
          <w:rFonts w:ascii="Noto Sans" w:hAnsi="Noto Sans" w:cs="Noto Sans"/>
          <w:sz w:val="24"/>
          <w:u w:val="none"/>
        </w:rPr>
        <w:fldChar w:fldCharType="end"/>
      </w:r>
    </w:p>
    <w:p w14:paraId="29071A0F" w14:textId="0E430156" w:rsidR="009606AC" w:rsidRPr="009606AC" w:rsidRDefault="009606AC" w:rsidP="00170C67">
      <w:pPr>
        <w:pStyle w:val="Default"/>
        <w:spacing w:line="306" w:lineRule="atLeast"/>
        <w:ind w:right="105"/>
        <w:rPr>
          <w:rFonts w:ascii="Noto Sans" w:hAnsi="Noto Sans" w:cs="Noto Sans"/>
          <w:b/>
        </w:rPr>
      </w:pPr>
      <w:r w:rsidRPr="009606AC">
        <w:rPr>
          <w:rFonts w:ascii="Noto Sans" w:hAnsi="Noto Sans" w:cs="Noto Sans"/>
          <w:b/>
        </w:rPr>
        <w:t xml:space="preserve">Vergabenummer: </w:t>
      </w:r>
      <w:r w:rsidR="00447EE9">
        <w:rPr>
          <w:rStyle w:val="Formularfeld"/>
          <w:rFonts w:ascii="Noto Sans" w:hAnsi="Noto Sans" w:cs="Noto Sans"/>
          <w:sz w:val="24"/>
          <w:u w:val="none"/>
        </w:rPr>
        <w:fldChar w:fldCharType="begin">
          <w:ffData>
            <w:name w:val="Text37"/>
            <w:enabled w:val="0"/>
            <w:calcOnExit w:val="0"/>
            <w:textInput>
              <w:default w:val="HD_65_2026_001"/>
            </w:textInput>
          </w:ffData>
        </w:fldChar>
      </w:r>
      <w:bookmarkStart w:id="0" w:name="Text37"/>
      <w:r w:rsidR="00447EE9">
        <w:rPr>
          <w:rStyle w:val="Formularfeld"/>
          <w:rFonts w:ascii="Noto Sans" w:hAnsi="Noto Sans" w:cs="Noto Sans"/>
          <w:sz w:val="24"/>
          <w:u w:val="none"/>
        </w:rPr>
        <w:instrText xml:space="preserve"> FORMTEXT </w:instrText>
      </w:r>
      <w:r w:rsidR="00447EE9">
        <w:rPr>
          <w:rStyle w:val="Formularfeld"/>
          <w:rFonts w:ascii="Noto Sans" w:hAnsi="Noto Sans" w:cs="Noto Sans"/>
          <w:sz w:val="24"/>
          <w:u w:val="none"/>
        </w:rPr>
      </w:r>
      <w:r w:rsidR="00447EE9">
        <w:rPr>
          <w:rStyle w:val="Formularfeld"/>
          <w:rFonts w:ascii="Noto Sans" w:hAnsi="Noto Sans" w:cs="Noto Sans"/>
          <w:sz w:val="24"/>
          <w:u w:val="none"/>
        </w:rPr>
        <w:fldChar w:fldCharType="separate"/>
      </w:r>
      <w:r w:rsidR="00447EE9">
        <w:rPr>
          <w:rStyle w:val="Formularfeld"/>
          <w:rFonts w:ascii="Noto Sans" w:hAnsi="Noto Sans" w:cs="Noto Sans"/>
          <w:noProof/>
          <w:sz w:val="24"/>
          <w:u w:val="none"/>
        </w:rPr>
        <w:t>HD_65_2026_001</w:t>
      </w:r>
      <w:r w:rsidR="00447EE9">
        <w:rPr>
          <w:rStyle w:val="Formularfeld"/>
          <w:rFonts w:ascii="Noto Sans" w:hAnsi="Noto Sans" w:cs="Noto Sans"/>
          <w:sz w:val="24"/>
          <w:u w:val="none"/>
        </w:rPr>
        <w:fldChar w:fldCharType="end"/>
      </w:r>
      <w:bookmarkEnd w:id="0"/>
    </w:p>
    <w:p w14:paraId="107F750A" w14:textId="77777777" w:rsidR="009606AC" w:rsidRDefault="009606AC" w:rsidP="00170C67">
      <w:pPr>
        <w:pStyle w:val="Default"/>
        <w:spacing w:line="306" w:lineRule="atLeast"/>
        <w:ind w:right="105"/>
        <w:rPr>
          <w:rFonts w:ascii="Noto Sans" w:hAnsi="Noto Sans" w:cs="Noto Sans"/>
          <w:sz w:val="18"/>
          <w:szCs w:val="18"/>
        </w:rPr>
      </w:pPr>
    </w:p>
    <w:p w14:paraId="04B9ADF8" w14:textId="05E50925" w:rsidR="00170C67" w:rsidRPr="009606AC" w:rsidRDefault="00E436DF" w:rsidP="009606AC">
      <w:pPr>
        <w:pStyle w:val="Default"/>
        <w:spacing w:line="306" w:lineRule="atLeast"/>
        <w:ind w:left="284" w:right="105" w:hanging="284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1. </w:t>
      </w:r>
      <w:r w:rsidR="009606AC"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06AC"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="00447EE9" w:rsidRPr="009606AC">
        <w:rPr>
          <w:rFonts w:ascii="Noto Sans" w:hAnsi="Noto Sans" w:cs="Noto Sans"/>
          <w:sz w:val="18"/>
          <w:szCs w:val="18"/>
        </w:rPr>
      </w:r>
      <w:r w:rsidR="009606AC" w:rsidRPr="009606AC">
        <w:rPr>
          <w:rFonts w:ascii="Noto Sans" w:hAnsi="Noto Sans" w:cs="Noto Sans"/>
          <w:sz w:val="18"/>
          <w:szCs w:val="18"/>
        </w:rPr>
        <w:fldChar w:fldCharType="separate"/>
      </w:r>
      <w:r w:rsidR="009606AC" w:rsidRPr="009606AC">
        <w:rPr>
          <w:rFonts w:ascii="Noto Sans" w:hAnsi="Noto Sans" w:cs="Noto Sans"/>
          <w:sz w:val="18"/>
          <w:szCs w:val="18"/>
        </w:rPr>
        <w:fldChar w:fldCharType="end"/>
      </w:r>
      <w:r w:rsidR="009606AC" w:rsidRP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Ich/Wir erkläre(n), dass</w:t>
      </w:r>
      <w:r w:rsid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 xml:space="preserve">für </w:t>
      </w:r>
      <w:r w:rsidR="00170C67" w:rsidRPr="00B4360A">
        <w:rPr>
          <w:rFonts w:ascii="Noto Sans" w:hAnsi="Noto Sans" w:cs="Noto Sans"/>
          <w:sz w:val="18"/>
          <w:szCs w:val="18"/>
          <w:u w:val="single"/>
        </w:rPr>
        <w:t>mein/unser Unternehmen</w:t>
      </w:r>
      <w:r w:rsidR="00170C67" w:rsidRP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b/>
          <w:bCs/>
          <w:sz w:val="18"/>
          <w:szCs w:val="18"/>
        </w:rPr>
        <w:t>keiner</w:t>
      </w:r>
      <w:r w:rsidR="009606AC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der</w:t>
      </w:r>
      <w:r w:rsid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in den Buchstaben</w:t>
      </w:r>
      <w:r w:rsid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a) bis</w:t>
      </w:r>
      <w:r w:rsid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c) genannten Fälle zutrifft.</w:t>
      </w:r>
    </w:p>
    <w:p w14:paraId="6253B272" w14:textId="77777777" w:rsidR="009606AC" w:rsidRDefault="009606AC" w:rsidP="00170C67">
      <w:pPr>
        <w:pStyle w:val="Default"/>
        <w:spacing w:after="120" w:line="266" w:lineRule="atLeast"/>
        <w:rPr>
          <w:rFonts w:ascii="Noto Sans" w:hAnsi="Noto Sans" w:cs="Noto Sans"/>
          <w:sz w:val="18"/>
          <w:szCs w:val="18"/>
        </w:rPr>
      </w:pPr>
    </w:p>
    <w:p w14:paraId="3FF1B7D3" w14:textId="77777777" w:rsidR="00170C67" w:rsidRPr="009606AC" w:rsidRDefault="00E436DF" w:rsidP="00170C67">
      <w:pPr>
        <w:pStyle w:val="Default"/>
        <w:spacing w:after="120" w:line="266" w:lineRule="atLeast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2. </w:t>
      </w:r>
      <w:r w:rsidR="00170C67" w:rsidRPr="009606AC">
        <w:rPr>
          <w:rFonts w:ascii="Noto Sans" w:hAnsi="Noto Sans" w:cs="Noto Sans"/>
          <w:sz w:val="18"/>
          <w:szCs w:val="18"/>
        </w:rPr>
        <w:t>Ich/Wir erkläre(n), dass ich/wir</w:t>
      </w:r>
      <w:r w:rsid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zur Ausführung des Auftrags</w:t>
      </w:r>
      <w:r w:rsidR="009606AC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für Teile der Leistung</w:t>
      </w:r>
    </w:p>
    <w:p w14:paraId="3725EF85" w14:textId="628C284F" w:rsidR="009606AC" w:rsidRDefault="009606AC" w:rsidP="009606AC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b/>
          <w:bCs/>
          <w:sz w:val="18"/>
          <w:szCs w:val="18"/>
        </w:rPr>
        <w:t>nicht</w:t>
      </w:r>
      <w:r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die Kapazitäten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in den Buchstaben a) bis c) genannten Personen oder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Unternehmen in Anspruch nehmen werde(n) / genommen habe(n)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(</w:t>
      </w:r>
      <w:r w:rsidR="00170C67" w:rsidRPr="00153E02">
        <w:rPr>
          <w:rFonts w:ascii="Noto Sans" w:hAnsi="Noto Sans" w:cs="Noto Sans"/>
          <w:sz w:val="18"/>
          <w:szCs w:val="18"/>
          <w:u w:val="single"/>
        </w:rPr>
        <w:t>Eignungsleihe</w:t>
      </w:r>
      <w:r w:rsidR="00170C67" w:rsidRPr="009606AC">
        <w:rPr>
          <w:rFonts w:ascii="Noto Sans" w:hAnsi="Noto Sans" w:cs="Noto Sans"/>
          <w:sz w:val="18"/>
          <w:szCs w:val="18"/>
        </w:rPr>
        <w:t>).</w:t>
      </w:r>
    </w:p>
    <w:p w14:paraId="4562A14D" w14:textId="77777777" w:rsidR="00215F99" w:rsidRPr="00215F99" w:rsidRDefault="00215F99" w:rsidP="009606AC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i/>
          <w:sz w:val="18"/>
          <w:szCs w:val="18"/>
        </w:rPr>
      </w:pPr>
      <w:r>
        <w:rPr>
          <w:rFonts w:ascii="Noto Sans" w:hAnsi="Noto Sans" w:cs="Noto Sans"/>
          <w:i/>
          <w:sz w:val="18"/>
          <w:szCs w:val="18"/>
        </w:rPr>
        <w:t>oder</w:t>
      </w:r>
    </w:p>
    <w:p w14:paraId="73D2D498" w14:textId="77777777" w:rsidR="00170C67" w:rsidRDefault="009606AC" w:rsidP="009606AC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folgende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Kapazitäten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in den Buchstaben a) bis c)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genannten Personen oder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Unternehmen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in Anspruch nehmen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werde(n)/ genommen habe(n</w:t>
      </w:r>
      <w:r>
        <w:rPr>
          <w:rFonts w:ascii="Noto Sans" w:hAnsi="Noto Sans" w:cs="Noto Sans"/>
          <w:sz w:val="18"/>
          <w:szCs w:val="18"/>
        </w:rPr>
        <w:t>) (</w:t>
      </w:r>
      <w:r w:rsidRPr="00153E02">
        <w:rPr>
          <w:rFonts w:ascii="Noto Sans" w:hAnsi="Noto Sans" w:cs="Noto Sans"/>
          <w:sz w:val="18"/>
          <w:szCs w:val="18"/>
          <w:u w:val="single"/>
        </w:rPr>
        <w:t>Eignungsleihe</w:t>
      </w:r>
      <w:r>
        <w:rPr>
          <w:rFonts w:ascii="Noto Sans" w:hAnsi="Noto Sans" w:cs="Noto Sans"/>
          <w:sz w:val="18"/>
          <w:szCs w:val="18"/>
        </w:rPr>
        <w:t>):</w:t>
      </w:r>
    </w:p>
    <w:p w14:paraId="7A32D250" w14:textId="2879A5AB" w:rsidR="009606AC" w:rsidRPr="009606AC" w:rsidRDefault="009606AC" w:rsidP="009606AC">
      <w:pPr>
        <w:pStyle w:val="Default"/>
        <w:spacing w:after="120" w:line="266" w:lineRule="atLeast"/>
        <w:ind w:left="1134" w:right="720"/>
        <w:rPr>
          <w:rFonts w:ascii="Noto Sans" w:hAnsi="Noto Sans" w:cs="Noto Sans"/>
          <w:sz w:val="18"/>
          <w:szCs w:val="18"/>
        </w:rPr>
      </w:pPr>
      <w:r w:rsidRPr="009606AC">
        <w:rPr>
          <w:rStyle w:val="Formularfeld"/>
          <w:rFonts w:ascii="Noto Sans" w:hAnsi="Noto Sans" w:cs="Noto Sans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606AC">
        <w:rPr>
          <w:rStyle w:val="Formularfeld"/>
          <w:rFonts w:ascii="Noto Sans" w:hAnsi="Noto Sans" w:cs="Noto Sans"/>
          <w:b/>
          <w:sz w:val="18"/>
        </w:rPr>
        <w:instrText xml:space="preserve"> FORMTEXT </w:instrText>
      </w:r>
      <w:r w:rsidRPr="009606AC">
        <w:rPr>
          <w:rStyle w:val="Formularfeld"/>
          <w:rFonts w:ascii="Noto Sans" w:hAnsi="Noto Sans" w:cs="Noto Sans"/>
          <w:sz w:val="18"/>
        </w:rPr>
      </w:r>
      <w:r w:rsidRPr="009606AC">
        <w:rPr>
          <w:rStyle w:val="Formularfeld"/>
          <w:rFonts w:ascii="Noto Sans" w:hAnsi="Noto Sans" w:cs="Noto Sans"/>
          <w:sz w:val="18"/>
        </w:rPr>
        <w:fldChar w:fldCharType="separate"/>
      </w:r>
      <w:r w:rsidR="00C53812">
        <w:rPr>
          <w:rStyle w:val="Formularfeld"/>
          <w:rFonts w:ascii="Noto Sans" w:hAnsi="Noto Sans" w:cs="Noto Sans"/>
          <w:sz w:val="18"/>
        </w:rPr>
        <w:t> </w:t>
      </w:r>
      <w:r w:rsidR="00C53812">
        <w:rPr>
          <w:rStyle w:val="Formularfeld"/>
          <w:rFonts w:ascii="Noto Sans" w:hAnsi="Noto Sans" w:cs="Noto Sans"/>
          <w:sz w:val="18"/>
        </w:rPr>
        <w:t> </w:t>
      </w:r>
      <w:r w:rsidR="00C53812">
        <w:rPr>
          <w:rStyle w:val="Formularfeld"/>
          <w:rFonts w:ascii="Noto Sans" w:hAnsi="Noto Sans" w:cs="Noto Sans"/>
          <w:sz w:val="18"/>
        </w:rPr>
        <w:t> </w:t>
      </w:r>
      <w:r w:rsidR="00C53812">
        <w:rPr>
          <w:rStyle w:val="Formularfeld"/>
          <w:rFonts w:ascii="Noto Sans" w:hAnsi="Noto Sans" w:cs="Noto Sans"/>
          <w:sz w:val="18"/>
        </w:rPr>
        <w:t> </w:t>
      </w:r>
      <w:r w:rsidR="00C53812">
        <w:rPr>
          <w:rStyle w:val="Formularfeld"/>
          <w:rFonts w:ascii="Noto Sans" w:hAnsi="Noto Sans" w:cs="Noto Sans"/>
          <w:sz w:val="18"/>
        </w:rPr>
        <w:t> </w:t>
      </w:r>
      <w:r w:rsidRPr="009606AC">
        <w:rPr>
          <w:rFonts w:ascii="Noto Sans" w:hAnsi="Noto Sans" w:cs="Noto Sans"/>
          <w:b/>
          <w:sz w:val="18"/>
        </w:rPr>
        <w:fldChar w:fldCharType="end"/>
      </w:r>
    </w:p>
    <w:p w14:paraId="0ABB3416" w14:textId="77777777" w:rsidR="00170C67" w:rsidRPr="009606AC" w:rsidRDefault="009606AC" w:rsidP="009606AC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 xml:space="preserve">Die Leistungen </w:t>
      </w:r>
      <w:r w:rsidR="00170C67" w:rsidRPr="009606AC">
        <w:rPr>
          <w:rFonts w:ascii="Noto Sans" w:hAnsi="Noto Sans" w:cs="Noto Sans"/>
          <w:b/>
          <w:bCs/>
          <w:sz w:val="18"/>
          <w:szCs w:val="18"/>
        </w:rPr>
        <w:t>keines</w:t>
      </w:r>
      <w:r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Eignungsverleihers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überschreiten zehn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Prozent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Auftragssumme.</w:t>
      </w:r>
    </w:p>
    <w:p w14:paraId="4AC9EE8F" w14:textId="77777777" w:rsidR="009606AC" w:rsidRDefault="009606AC" w:rsidP="009606AC">
      <w:pPr>
        <w:pStyle w:val="Default"/>
        <w:spacing w:after="120" w:line="266" w:lineRule="atLeast"/>
        <w:ind w:left="1418" w:right="1035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Die Beauftragung ist aufgrund einer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Ausnahme (Artikel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5k Absatz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2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Vero</w:t>
      </w:r>
      <w:r>
        <w:rPr>
          <w:rFonts w:ascii="Noto Sans" w:hAnsi="Noto Sans" w:cs="Noto Sans"/>
          <w:sz w:val="18"/>
          <w:szCs w:val="18"/>
        </w:rPr>
        <w:t>rdnung (EU) 2022/576) zulässig.</w:t>
      </w:r>
    </w:p>
    <w:p w14:paraId="3FD1B120" w14:textId="77777777" w:rsidR="00170C67" w:rsidRDefault="009606AC" w:rsidP="009606AC">
      <w:pPr>
        <w:pStyle w:val="Default"/>
        <w:spacing w:after="120" w:line="266" w:lineRule="atLeast"/>
        <w:ind w:left="1418" w:right="1035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Vertrag wurde vor dem 9.</w:t>
      </w:r>
      <w:r w:rsidR="00291CFD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April 2022 geschlossen und die Zusammenarbeit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wird zum 10.</w:t>
      </w:r>
      <w:r w:rsidR="00291CFD">
        <w:rPr>
          <w:rFonts w:ascii="Noto Sans" w:hAnsi="Noto Sans" w:cs="Noto Sans"/>
          <w:sz w:val="18"/>
          <w:szCs w:val="18"/>
        </w:rPr>
        <w:t xml:space="preserve"> </w:t>
      </w:r>
      <w:r w:rsidR="00170C67" w:rsidRPr="009606AC">
        <w:rPr>
          <w:rFonts w:ascii="Noto Sans" w:hAnsi="Noto Sans" w:cs="Noto Sans"/>
          <w:sz w:val="18"/>
          <w:szCs w:val="18"/>
        </w:rPr>
        <w:t>Oktober 2022 beendet.</w:t>
      </w:r>
    </w:p>
    <w:p w14:paraId="6A84F5E9" w14:textId="77777777" w:rsidR="009606AC" w:rsidRDefault="009606AC" w:rsidP="00153E02">
      <w:pPr>
        <w:pStyle w:val="Default"/>
        <w:spacing w:after="120" w:line="266" w:lineRule="atLeast"/>
        <w:ind w:right="1035"/>
        <w:rPr>
          <w:rFonts w:ascii="Noto Sans" w:hAnsi="Noto Sans" w:cs="Noto Sans"/>
          <w:sz w:val="18"/>
          <w:szCs w:val="18"/>
        </w:rPr>
      </w:pPr>
    </w:p>
    <w:p w14:paraId="09DACAF5" w14:textId="77777777" w:rsidR="00153E02" w:rsidRPr="009606AC" w:rsidRDefault="00E436DF" w:rsidP="00153E02">
      <w:pPr>
        <w:pStyle w:val="Default"/>
        <w:spacing w:after="120" w:line="266" w:lineRule="atLeast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3. </w:t>
      </w:r>
      <w:r w:rsidR="00153E02" w:rsidRPr="009606AC">
        <w:rPr>
          <w:rFonts w:ascii="Noto Sans" w:hAnsi="Noto Sans" w:cs="Noto Sans"/>
          <w:sz w:val="18"/>
          <w:szCs w:val="18"/>
        </w:rPr>
        <w:t>Ich/Wir erkläre(n), dass ich/wir</w:t>
      </w:r>
      <w:r w:rsidR="00153E02">
        <w:rPr>
          <w:rFonts w:ascii="Noto Sans" w:hAnsi="Noto Sans" w:cs="Noto Sans"/>
          <w:sz w:val="18"/>
          <w:szCs w:val="18"/>
        </w:rPr>
        <w:t xml:space="preserve"> </w:t>
      </w:r>
      <w:r w:rsidR="00153E02" w:rsidRPr="009606AC">
        <w:rPr>
          <w:rFonts w:ascii="Noto Sans" w:hAnsi="Noto Sans" w:cs="Noto Sans"/>
          <w:sz w:val="18"/>
          <w:szCs w:val="18"/>
        </w:rPr>
        <w:t>zur Ausführung des Auftrags</w:t>
      </w:r>
      <w:r w:rsidR="00153E02">
        <w:rPr>
          <w:rFonts w:ascii="Noto Sans" w:hAnsi="Noto Sans" w:cs="Noto Sans"/>
          <w:sz w:val="18"/>
          <w:szCs w:val="18"/>
        </w:rPr>
        <w:t xml:space="preserve"> </w:t>
      </w:r>
      <w:r w:rsidR="00153E02" w:rsidRPr="009606AC">
        <w:rPr>
          <w:rFonts w:ascii="Noto Sans" w:hAnsi="Noto Sans" w:cs="Noto Sans"/>
          <w:sz w:val="18"/>
          <w:szCs w:val="18"/>
        </w:rPr>
        <w:t>für Teile der Leistung</w:t>
      </w:r>
    </w:p>
    <w:p w14:paraId="29A8CE48" w14:textId="77777777" w:rsidR="009606AC" w:rsidRDefault="009606AC" w:rsidP="009606AC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b/>
          <w:sz w:val="18"/>
          <w:szCs w:val="18"/>
        </w:rPr>
        <w:t>keine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in den Buchstaben a) bis c) genannten</w:t>
      </w:r>
      <w:r w:rsidR="00153E02"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Personen oder Unternehmen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als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153E02">
        <w:rPr>
          <w:rFonts w:ascii="Noto Sans" w:hAnsi="Noto Sans" w:cs="Noto Sans"/>
          <w:sz w:val="18"/>
          <w:szCs w:val="18"/>
          <w:u w:val="single"/>
        </w:rPr>
        <w:t>Nachunternehmen</w:t>
      </w:r>
      <w:r w:rsidRPr="009606AC">
        <w:rPr>
          <w:rFonts w:ascii="Noto Sans" w:hAnsi="Noto Sans" w:cs="Noto Sans"/>
          <w:sz w:val="18"/>
          <w:szCs w:val="18"/>
        </w:rPr>
        <w:t xml:space="preserve"> beauftrage(n)/beauftragt habe(n).</w:t>
      </w:r>
    </w:p>
    <w:p w14:paraId="4BFE5940" w14:textId="77777777" w:rsidR="00215F99" w:rsidRPr="00215F99" w:rsidRDefault="00215F99" w:rsidP="009606AC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i/>
          <w:sz w:val="18"/>
          <w:szCs w:val="18"/>
        </w:rPr>
      </w:pPr>
      <w:r w:rsidRPr="00215F99">
        <w:rPr>
          <w:rFonts w:ascii="Noto Sans" w:hAnsi="Noto Sans" w:cs="Noto Sans"/>
          <w:i/>
          <w:sz w:val="18"/>
          <w:szCs w:val="18"/>
        </w:rPr>
        <w:t>oder</w:t>
      </w:r>
    </w:p>
    <w:p w14:paraId="77B2D5D2" w14:textId="77777777" w:rsidR="009606AC" w:rsidRDefault="009606AC" w:rsidP="009606AC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folgende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in den Buchstaben a) bis c) genannten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Personen oder Unternehmen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als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153E02">
        <w:rPr>
          <w:rFonts w:ascii="Noto Sans" w:hAnsi="Noto Sans" w:cs="Noto Sans"/>
          <w:sz w:val="18"/>
          <w:szCs w:val="18"/>
          <w:u w:val="single"/>
        </w:rPr>
        <w:t>Nachunternehmen</w:t>
      </w:r>
      <w:r w:rsidRPr="009606AC">
        <w:rPr>
          <w:rFonts w:ascii="Noto Sans" w:hAnsi="Noto Sans" w:cs="Noto Sans"/>
          <w:sz w:val="18"/>
          <w:szCs w:val="18"/>
        </w:rPr>
        <w:t xml:space="preserve"> beauftragen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werde(n)/ beauftragt habe(n</w:t>
      </w:r>
      <w:r>
        <w:rPr>
          <w:rFonts w:ascii="Noto Sans" w:hAnsi="Noto Sans" w:cs="Noto Sans"/>
          <w:sz w:val="18"/>
          <w:szCs w:val="18"/>
        </w:rPr>
        <w:t>)</w:t>
      </w:r>
      <w:bookmarkStart w:id="1" w:name="Nachunternehmer_Text"/>
      <w:r>
        <w:rPr>
          <w:rFonts w:ascii="Noto Sans" w:hAnsi="Noto Sans" w:cs="Noto Sans"/>
          <w:sz w:val="18"/>
          <w:szCs w:val="18"/>
        </w:rPr>
        <w:t>:</w:t>
      </w:r>
    </w:p>
    <w:p w14:paraId="22C1D6DF" w14:textId="77777777" w:rsidR="009606AC" w:rsidRPr="009606AC" w:rsidRDefault="009606AC" w:rsidP="009606AC">
      <w:pPr>
        <w:pStyle w:val="Default"/>
        <w:spacing w:after="120" w:line="266" w:lineRule="atLeast"/>
        <w:ind w:left="1134" w:right="720"/>
        <w:rPr>
          <w:rStyle w:val="Formularfeld"/>
          <w:rFonts w:ascii="Noto Sans" w:hAnsi="Noto Sans" w:cs="Noto Sans"/>
          <w:b/>
          <w:noProof/>
          <w:sz w:val="18"/>
        </w:rPr>
      </w:pPr>
      <w:r w:rsidRPr="009606AC">
        <w:rPr>
          <w:rStyle w:val="Formularfeld"/>
          <w:rFonts w:ascii="Noto Sans" w:hAnsi="Noto Sans" w:cs="Noto Sans"/>
          <w:b/>
          <w:noProof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instrText xml:space="preserve"> FORMTEXT </w:instrText>
      </w:r>
      <w:r w:rsidRPr="009606AC">
        <w:rPr>
          <w:rStyle w:val="Formularfeld"/>
          <w:rFonts w:ascii="Noto Sans" w:hAnsi="Noto Sans" w:cs="Noto Sans"/>
          <w:b/>
          <w:noProof/>
          <w:sz w:val="18"/>
        </w:rPr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fldChar w:fldCharType="separate"/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Pr="009606AC">
        <w:rPr>
          <w:rStyle w:val="Formularfeld"/>
          <w:rFonts w:ascii="Noto Sans" w:hAnsi="Noto Sans" w:cs="Noto Sans"/>
          <w:noProof/>
          <w:sz w:val="18"/>
        </w:rPr>
        <w:fldChar w:fldCharType="end"/>
      </w:r>
    </w:p>
    <w:bookmarkEnd w:id="1"/>
    <w:p w14:paraId="015CECFA" w14:textId="77777777" w:rsidR="009606AC" w:rsidRPr="009606AC" w:rsidRDefault="009606AC" w:rsidP="009606AC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Die Leistungen keines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Nachunternehmers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überschreiten zehn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Prozent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Auftragssumme.</w:t>
      </w:r>
    </w:p>
    <w:p w14:paraId="64FBDCA1" w14:textId="77777777" w:rsidR="009606AC" w:rsidRPr="009606AC" w:rsidRDefault="009606AC" w:rsidP="009606AC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Die Beauftragung ist aufgrund einer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Ausnahme (Artikel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5k Absatz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2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Verordnung (EU) 2022/576) zulässig.</w:t>
      </w:r>
    </w:p>
    <w:p w14:paraId="2D4BF3F8" w14:textId="77777777" w:rsidR="009606AC" w:rsidRDefault="009606AC" w:rsidP="009606AC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Vertrag wurde vor dem 9.</w:t>
      </w:r>
      <w:r w:rsidR="00291CFD"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April 2022 geschlossen und die Zusammenarbeit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wird zum 10.</w:t>
      </w:r>
      <w:r w:rsidR="00291CFD">
        <w:rPr>
          <w:rFonts w:ascii="Noto Sans" w:hAnsi="Noto Sans" w:cs="Noto Sans"/>
          <w:sz w:val="18"/>
          <w:szCs w:val="18"/>
        </w:rPr>
        <w:t xml:space="preserve"> </w:t>
      </w:r>
      <w:r w:rsidRPr="009606AC">
        <w:rPr>
          <w:rFonts w:ascii="Noto Sans" w:hAnsi="Noto Sans" w:cs="Noto Sans"/>
          <w:sz w:val="18"/>
          <w:szCs w:val="18"/>
        </w:rPr>
        <w:t>Oktober 2022 beendet.</w:t>
      </w:r>
    </w:p>
    <w:p w14:paraId="55DB2A1D" w14:textId="77777777" w:rsidR="00153E02" w:rsidRDefault="00153E02" w:rsidP="00153E02">
      <w:pPr>
        <w:pStyle w:val="Default"/>
        <w:spacing w:after="120" w:line="266" w:lineRule="atLeast"/>
        <w:ind w:right="750"/>
        <w:rPr>
          <w:rFonts w:ascii="Noto Sans" w:hAnsi="Noto Sans" w:cs="Noto Sans"/>
          <w:sz w:val="18"/>
          <w:szCs w:val="18"/>
        </w:rPr>
      </w:pPr>
    </w:p>
    <w:p w14:paraId="53EB7D24" w14:textId="77777777" w:rsidR="00153E02" w:rsidRPr="009606AC" w:rsidRDefault="00E436DF" w:rsidP="00153E02">
      <w:pPr>
        <w:pStyle w:val="Default"/>
        <w:spacing w:after="120" w:line="266" w:lineRule="atLeast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4. </w:t>
      </w:r>
      <w:r w:rsidR="00153E02" w:rsidRPr="009606AC">
        <w:rPr>
          <w:rFonts w:ascii="Noto Sans" w:hAnsi="Noto Sans" w:cs="Noto Sans"/>
          <w:sz w:val="18"/>
          <w:szCs w:val="18"/>
        </w:rPr>
        <w:t>Ich/Wir erkläre(n), dass ich/wir</w:t>
      </w:r>
      <w:r w:rsidR="00153E02">
        <w:rPr>
          <w:rFonts w:ascii="Noto Sans" w:hAnsi="Noto Sans" w:cs="Noto Sans"/>
          <w:sz w:val="18"/>
          <w:szCs w:val="18"/>
        </w:rPr>
        <w:t xml:space="preserve"> </w:t>
      </w:r>
      <w:r w:rsidR="00153E02" w:rsidRPr="009606AC">
        <w:rPr>
          <w:rFonts w:ascii="Noto Sans" w:hAnsi="Noto Sans" w:cs="Noto Sans"/>
          <w:sz w:val="18"/>
          <w:szCs w:val="18"/>
        </w:rPr>
        <w:t>zur Ausführung des Auftrags</w:t>
      </w:r>
      <w:r w:rsidR="00153E02">
        <w:rPr>
          <w:rFonts w:ascii="Noto Sans" w:hAnsi="Noto Sans" w:cs="Noto Sans"/>
          <w:sz w:val="18"/>
          <w:szCs w:val="18"/>
        </w:rPr>
        <w:t xml:space="preserve"> </w:t>
      </w:r>
      <w:r w:rsidR="00153E02" w:rsidRPr="009606AC">
        <w:rPr>
          <w:rFonts w:ascii="Noto Sans" w:hAnsi="Noto Sans" w:cs="Noto Sans"/>
          <w:sz w:val="18"/>
          <w:szCs w:val="18"/>
        </w:rPr>
        <w:t>für Teile der Leistung</w:t>
      </w:r>
    </w:p>
    <w:p w14:paraId="0C2CA96B" w14:textId="77777777" w:rsidR="009606AC" w:rsidRDefault="00153E02" w:rsidP="00153E02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b/>
          <w:sz w:val="18"/>
          <w:szCs w:val="18"/>
        </w:rPr>
        <w:t>keine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in den Buchstaben a) bis c) genannten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Personen oder Unternehmen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als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  <w:u w:val="single"/>
        </w:rPr>
        <w:t>Lieferanten</w:t>
      </w:r>
      <w:r w:rsidR="009606AC" w:rsidRPr="00153E02">
        <w:rPr>
          <w:rFonts w:ascii="Noto Sans" w:hAnsi="Noto Sans" w:cs="Noto Sans"/>
          <w:sz w:val="18"/>
          <w:szCs w:val="18"/>
        </w:rPr>
        <w:t xml:space="preserve"> beauftrage(n) /beauftragt habe(n).</w:t>
      </w:r>
    </w:p>
    <w:p w14:paraId="286C3175" w14:textId="77777777" w:rsidR="00215F99" w:rsidRPr="00215F99" w:rsidRDefault="00215F99" w:rsidP="00153E02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i/>
          <w:sz w:val="18"/>
          <w:szCs w:val="18"/>
        </w:rPr>
      </w:pPr>
      <w:r>
        <w:rPr>
          <w:rFonts w:ascii="Noto Sans" w:hAnsi="Noto Sans" w:cs="Noto Sans"/>
          <w:i/>
          <w:sz w:val="18"/>
          <w:szCs w:val="18"/>
        </w:rPr>
        <w:t>oder</w:t>
      </w:r>
    </w:p>
    <w:p w14:paraId="59B22933" w14:textId="77777777" w:rsidR="009606AC" w:rsidRPr="00153E02" w:rsidRDefault="00153E02" w:rsidP="00153E02">
      <w:pPr>
        <w:pStyle w:val="Default"/>
        <w:spacing w:after="120" w:line="266" w:lineRule="atLeast"/>
        <w:ind w:left="851" w:right="72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folgende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in den Buchstaben a) bis c) genannten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Personen oder Unternehmen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als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  <w:u w:val="single"/>
        </w:rPr>
        <w:t>Lieferanten</w:t>
      </w:r>
      <w:r w:rsidR="009606AC" w:rsidRPr="00153E02">
        <w:rPr>
          <w:rFonts w:ascii="Noto Sans" w:hAnsi="Noto Sans" w:cs="Noto Sans"/>
          <w:sz w:val="18"/>
          <w:szCs w:val="18"/>
        </w:rPr>
        <w:t xml:space="preserve"> beauftragen werde(n) /beauftragt habe(n</w:t>
      </w:r>
      <w:r>
        <w:rPr>
          <w:rFonts w:ascii="Noto Sans" w:hAnsi="Noto Sans" w:cs="Noto Sans"/>
          <w:sz w:val="18"/>
          <w:szCs w:val="18"/>
        </w:rPr>
        <w:t>):</w:t>
      </w:r>
    </w:p>
    <w:p w14:paraId="22E35F3F" w14:textId="0C02C784" w:rsidR="00153E02" w:rsidRDefault="00153E02" w:rsidP="00153E02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Style w:val="Formularfeld"/>
          <w:rFonts w:ascii="Noto Sans" w:hAnsi="Noto Sans" w:cs="Noto Sans"/>
          <w:b/>
          <w:noProof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instrText xml:space="preserve"> FORMTEXT </w:instrText>
      </w:r>
      <w:r w:rsidRPr="009606AC">
        <w:rPr>
          <w:rStyle w:val="Formularfeld"/>
          <w:rFonts w:ascii="Noto Sans" w:hAnsi="Noto Sans" w:cs="Noto Sans"/>
          <w:b/>
          <w:noProof/>
          <w:sz w:val="18"/>
        </w:rPr>
      </w:r>
      <w:r w:rsidRPr="009606AC">
        <w:rPr>
          <w:rStyle w:val="Formularfeld"/>
          <w:rFonts w:ascii="Noto Sans" w:hAnsi="Noto Sans" w:cs="Noto Sans"/>
          <w:b/>
          <w:noProof/>
          <w:sz w:val="18"/>
        </w:rPr>
        <w:fldChar w:fldCharType="separate"/>
      </w:r>
      <w:r w:rsidR="00C53812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="00C53812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="00C53812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="00C53812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="00C53812">
        <w:rPr>
          <w:rStyle w:val="Formularfeld"/>
          <w:rFonts w:ascii="Noto Sans" w:hAnsi="Noto Sans" w:cs="Noto Sans"/>
          <w:b/>
          <w:noProof/>
          <w:sz w:val="18"/>
        </w:rPr>
        <w:t> </w:t>
      </w:r>
      <w:r w:rsidRPr="009606AC">
        <w:rPr>
          <w:rStyle w:val="Formularfeld"/>
          <w:rFonts w:ascii="Noto Sans" w:hAnsi="Noto Sans" w:cs="Noto Sans"/>
          <w:noProof/>
          <w:sz w:val="18"/>
        </w:rPr>
        <w:fldChar w:fldCharType="end"/>
      </w:r>
    </w:p>
    <w:p w14:paraId="07C9C5F0" w14:textId="77777777" w:rsidR="009606AC" w:rsidRPr="00153E02" w:rsidRDefault="00153E02" w:rsidP="00153E02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Die Leistungen keines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Lieferanten überschreiten zehn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Prozent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Auftragssumme.</w:t>
      </w:r>
    </w:p>
    <w:p w14:paraId="62BB37B1" w14:textId="7F5AD4AB" w:rsidR="009606AC" w:rsidRPr="00153E02" w:rsidRDefault="00153E02" w:rsidP="00153E02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Die Beauftragung ist aufgrund einer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Ausnahme (Artikel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5k Absatz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2 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Verordnung (EU) 2022/576) zulässig.</w:t>
      </w:r>
    </w:p>
    <w:p w14:paraId="43546149" w14:textId="77777777" w:rsidR="009606AC" w:rsidRPr="00153E02" w:rsidRDefault="00153E02" w:rsidP="00153E02">
      <w:pPr>
        <w:pStyle w:val="Default"/>
        <w:spacing w:after="120" w:line="266" w:lineRule="atLeast"/>
        <w:ind w:left="1418" w:right="750" w:hanging="284"/>
        <w:rPr>
          <w:rFonts w:ascii="Noto Sans" w:hAnsi="Noto Sans" w:cs="Noto Sans"/>
          <w:sz w:val="18"/>
          <w:szCs w:val="18"/>
        </w:rPr>
      </w:pPr>
      <w:r w:rsidRPr="009606AC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6AC">
        <w:rPr>
          <w:rFonts w:ascii="Noto Sans" w:hAnsi="Noto Sans" w:cs="Noto Sans"/>
          <w:sz w:val="18"/>
          <w:szCs w:val="18"/>
        </w:rPr>
        <w:instrText xml:space="preserve"> FORMCHECKBOX </w:instrText>
      </w:r>
      <w:r w:rsidRPr="009606AC">
        <w:rPr>
          <w:rFonts w:ascii="Noto Sans" w:hAnsi="Noto Sans" w:cs="Noto Sans"/>
          <w:sz w:val="18"/>
          <w:szCs w:val="18"/>
        </w:rPr>
      </w:r>
      <w:r w:rsidRPr="009606AC">
        <w:rPr>
          <w:rFonts w:ascii="Noto Sans" w:hAnsi="Noto Sans" w:cs="Noto Sans"/>
          <w:sz w:val="18"/>
          <w:szCs w:val="18"/>
        </w:rPr>
        <w:fldChar w:fldCharType="separate"/>
      </w:r>
      <w:r w:rsidRPr="009606AC">
        <w:rPr>
          <w:rFonts w:ascii="Noto Sans" w:hAnsi="Noto Sans" w:cs="Noto Sans"/>
          <w:sz w:val="18"/>
          <w:szCs w:val="18"/>
        </w:rPr>
        <w:fldChar w:fldCharType="end"/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Der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Vertrag wurde vor dem 9.</w:t>
      </w:r>
      <w:r w:rsidR="00291CFD"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April 2022 geschlossen und die Zusammenarbeit</w:t>
      </w:r>
      <w:r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wird zum 10.</w:t>
      </w:r>
      <w:r w:rsidR="00291CFD">
        <w:rPr>
          <w:rFonts w:ascii="Noto Sans" w:hAnsi="Noto Sans" w:cs="Noto Sans"/>
          <w:sz w:val="18"/>
          <w:szCs w:val="18"/>
        </w:rPr>
        <w:t xml:space="preserve"> </w:t>
      </w:r>
      <w:r w:rsidR="009606AC" w:rsidRPr="00153E02">
        <w:rPr>
          <w:rFonts w:ascii="Noto Sans" w:hAnsi="Noto Sans" w:cs="Noto Sans"/>
          <w:sz w:val="18"/>
          <w:szCs w:val="18"/>
        </w:rPr>
        <w:t>Oktober 2022 beendet.</w:t>
      </w:r>
    </w:p>
    <w:p w14:paraId="1724FB26" w14:textId="77777777" w:rsidR="00153E02" w:rsidRDefault="00153E02" w:rsidP="00153E02">
      <w:pPr>
        <w:pStyle w:val="Default"/>
        <w:spacing w:line="306" w:lineRule="atLeast"/>
        <w:ind w:left="284" w:right="105" w:hanging="284"/>
        <w:rPr>
          <w:rFonts w:ascii="Noto Sans" w:hAnsi="Noto Sans" w:cs="Noto Sans"/>
          <w:sz w:val="18"/>
          <w:szCs w:val="18"/>
        </w:rPr>
      </w:pPr>
    </w:p>
    <w:p w14:paraId="00C39B2E" w14:textId="77777777" w:rsidR="00153E02" w:rsidRDefault="00153E02" w:rsidP="00153E02">
      <w:pPr>
        <w:pStyle w:val="Default"/>
        <w:spacing w:line="306" w:lineRule="atLeast"/>
        <w:ind w:left="284" w:right="105" w:hanging="284"/>
        <w:rPr>
          <w:rFonts w:ascii="Noto Sans" w:hAnsi="Noto Sans" w:cs="Noto Sans"/>
          <w:sz w:val="18"/>
          <w:szCs w:val="18"/>
        </w:rPr>
      </w:pPr>
    </w:p>
    <w:sectPr w:rsidR="00153E02" w:rsidSect="00215F9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erif Office">
    <w:altName w:val="Bundes Serif Offi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435"/>
    <w:multiLevelType w:val="hybridMultilevel"/>
    <w:tmpl w:val="11880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spinCount="100000" w:hashValue="Dmu58WXoD0kddXy+vN3GiXGHIXIDzocR8ZSsF3PtpZ27uQF4vJ0xdD2xjAS00iGE72M1mCqrHXZXm999o3/t0A==" w:saltValue="2OuBMM6gKxEElQUEyr5I9g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67"/>
    <w:rsid w:val="00004101"/>
    <w:rsid w:val="00153E02"/>
    <w:rsid w:val="00170C67"/>
    <w:rsid w:val="00215F99"/>
    <w:rsid w:val="00291CFD"/>
    <w:rsid w:val="002D7449"/>
    <w:rsid w:val="0030247D"/>
    <w:rsid w:val="004411B2"/>
    <w:rsid w:val="00447EE9"/>
    <w:rsid w:val="00465D43"/>
    <w:rsid w:val="005C717C"/>
    <w:rsid w:val="00955002"/>
    <w:rsid w:val="009606AC"/>
    <w:rsid w:val="009F452F"/>
    <w:rsid w:val="00B4360A"/>
    <w:rsid w:val="00B65371"/>
    <w:rsid w:val="00C13801"/>
    <w:rsid w:val="00C53812"/>
    <w:rsid w:val="00C7340C"/>
    <w:rsid w:val="00CE040B"/>
    <w:rsid w:val="00CF7416"/>
    <w:rsid w:val="00E270BB"/>
    <w:rsid w:val="00E378BC"/>
    <w:rsid w:val="00E436DF"/>
    <w:rsid w:val="00F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622A"/>
  <w15:chartTrackingRefBased/>
  <w15:docId w15:val="{B632C264-DD3C-45D7-A62A-085A204F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70C67"/>
    <w:pPr>
      <w:autoSpaceDE w:val="0"/>
      <w:autoSpaceDN w:val="0"/>
      <w:adjustRightInd w:val="0"/>
      <w:spacing w:after="0" w:line="240" w:lineRule="auto"/>
    </w:pPr>
    <w:rPr>
      <w:rFonts w:ascii="BundesSerif Office" w:hAnsi="BundesSerif Office" w:cs="BundesSerif Office"/>
      <w:color w:val="000000"/>
      <w:sz w:val="24"/>
      <w:szCs w:val="24"/>
    </w:rPr>
  </w:style>
  <w:style w:type="character" w:customStyle="1" w:styleId="Formularfeld">
    <w:name w:val="Formularfeld"/>
    <w:rsid w:val="009606AC"/>
    <w:rPr>
      <w:rFonts w:ascii="Arial" w:hAnsi="Arial" w:cs="Times New Roman"/>
      <w:sz w:val="20"/>
      <w:u w:val="single"/>
    </w:rPr>
  </w:style>
  <w:style w:type="table" w:styleId="Tabellenraster">
    <w:name w:val="Table Grid"/>
    <w:basedOn w:val="NormaleTabelle"/>
    <w:uiPriority w:val="39"/>
    <w:rsid w:val="001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Heidelberg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Graumann, Carmen-Tatjana</dc:creator>
  <cp:keywords/>
  <dc:description/>
  <cp:lastModifiedBy>Meiners, Simone</cp:lastModifiedBy>
  <cp:revision>15</cp:revision>
  <dcterms:created xsi:type="dcterms:W3CDTF">2022-04-27T15:17:00Z</dcterms:created>
  <dcterms:modified xsi:type="dcterms:W3CDTF">2026-04-28T10:03:00Z</dcterms:modified>
</cp:coreProperties>
</file>